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C84" w:rsidRPr="00697C84" w:rsidRDefault="00697C84" w:rsidP="00697C84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</w:pPr>
      <w:r w:rsidRPr="00697C84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>Методика «Исключение понятий»</w:t>
      </w:r>
    </w:p>
    <w:p w:rsidR="00697C84" w:rsidRPr="00697C84" w:rsidRDefault="00697C84" w:rsidP="00697C84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:rsidR="00697C84" w:rsidRDefault="00697C84" w:rsidP="00697C8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b/>
          <w:sz w:val="28"/>
          <w:szCs w:val="28"/>
        </w:rPr>
        <w:t>Стимульный материал</w:t>
      </w:r>
      <w:r w:rsidRPr="00697C84">
        <w:rPr>
          <w:rFonts w:ascii="Times New Roman" w:hAnsi="Times New Roman" w:cs="Times New Roman"/>
          <w:sz w:val="28"/>
          <w:szCs w:val="28"/>
        </w:rPr>
        <w:t>:</w:t>
      </w:r>
    </w:p>
    <w:p w:rsidR="00697C84" w:rsidRPr="00697C84" w:rsidRDefault="00697C84" w:rsidP="00697C8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97C84" w:rsidRPr="00697C84" w:rsidRDefault="00697C84" w:rsidP="00697C84">
      <w:pPr>
        <w:spacing w:after="0" w:line="360" w:lineRule="auto"/>
        <w:jc w:val="both"/>
        <w:rPr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>1. Василий, Федор, Семен, Иванов, Петр.</w:t>
      </w:r>
      <w:r w:rsidRPr="00697C84">
        <w:rPr>
          <w:sz w:val="28"/>
          <w:szCs w:val="28"/>
        </w:rPr>
        <w:t xml:space="preserve"> </w:t>
      </w:r>
    </w:p>
    <w:p w:rsidR="00697C84" w:rsidRPr="00697C84" w:rsidRDefault="00697C84" w:rsidP="00697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>2. Дряхлый, маленький, старый, изношенный, ветхий.</w:t>
      </w:r>
    </w:p>
    <w:p w:rsidR="00697C84" w:rsidRPr="00697C84" w:rsidRDefault="00697C84" w:rsidP="00697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 3. Скоро, быстро, поспешно, постепенно, торопливо.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4. Лист, почва, кора, чешуя, сук.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5. Ненавидеть, презирать, негодовать, возмущаться, понимать.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6. Темный, светлый, голубой, яркий, тусклый.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7. Гнездо, нора, курятник, сторожка, берлога.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8. Неудача, волнение, поражение, провал, крах.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9. Успех, удача, выигрыш, спокойствие, неудача.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10. Грабеж, кража, землетрясение, поджог, нападение.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11. Молоко, сыр, сметана, сало, простокваша.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>12. Глубокий, низкий, светлый, высокий, длинный.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 13. Хата, шалаш, дым, хлев, будка.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>14. Береза, сосна, дуб, ель, сирень.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 15. Секунда, час, год, вечер, неделя.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16. Смелый, храбрый, решительный, злой, отважный.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7C84">
        <w:rPr>
          <w:rFonts w:ascii="Times New Roman" w:hAnsi="Times New Roman" w:cs="Times New Roman"/>
          <w:sz w:val="28"/>
          <w:szCs w:val="28"/>
        </w:rPr>
        <w:t xml:space="preserve">17. Карандаш, ручка, рейсфедер, фломастер, чернила. </w:t>
      </w:r>
    </w:p>
    <w:p w:rsidR="00697C84" w:rsidRPr="00697C84" w:rsidRDefault="00697C84" w:rsidP="00697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1854" w:rsidRDefault="00271854" w:rsidP="00697C84">
      <w:pPr>
        <w:spacing w:after="0" w:line="360" w:lineRule="auto"/>
        <w:rPr>
          <w:sz w:val="28"/>
          <w:szCs w:val="28"/>
        </w:rPr>
      </w:pPr>
    </w:p>
    <w:p w:rsidR="00697C84" w:rsidRDefault="00697C84" w:rsidP="00697C84">
      <w:pPr>
        <w:spacing w:after="0" w:line="360" w:lineRule="auto"/>
        <w:rPr>
          <w:sz w:val="28"/>
          <w:szCs w:val="28"/>
        </w:rPr>
      </w:pPr>
    </w:p>
    <w:p w:rsidR="00697C84" w:rsidRDefault="00697C84" w:rsidP="00697C84">
      <w:pPr>
        <w:spacing w:after="0" w:line="360" w:lineRule="auto"/>
        <w:rPr>
          <w:sz w:val="28"/>
          <w:szCs w:val="28"/>
        </w:rPr>
      </w:pPr>
    </w:p>
    <w:p w:rsidR="00697C84" w:rsidRDefault="00697C84" w:rsidP="00697C84">
      <w:pPr>
        <w:spacing w:after="0" w:line="360" w:lineRule="auto"/>
        <w:rPr>
          <w:sz w:val="28"/>
          <w:szCs w:val="28"/>
        </w:rPr>
      </w:pPr>
    </w:p>
    <w:p w:rsidR="00697C84" w:rsidRDefault="00697C84" w:rsidP="00697C84">
      <w:pPr>
        <w:spacing w:after="0" w:line="360" w:lineRule="auto"/>
        <w:rPr>
          <w:sz w:val="28"/>
          <w:szCs w:val="28"/>
        </w:rPr>
      </w:pPr>
    </w:p>
    <w:p w:rsidR="00697C84" w:rsidRDefault="00697C84" w:rsidP="00697C84">
      <w:pPr>
        <w:spacing w:after="0" w:line="360" w:lineRule="auto"/>
        <w:rPr>
          <w:sz w:val="28"/>
          <w:szCs w:val="28"/>
        </w:rPr>
      </w:pPr>
    </w:p>
    <w:p w:rsidR="00697C84" w:rsidRDefault="00697C84" w:rsidP="00697C84">
      <w:pPr>
        <w:spacing w:after="0" w:line="360" w:lineRule="auto"/>
        <w:rPr>
          <w:sz w:val="28"/>
          <w:szCs w:val="28"/>
        </w:rPr>
      </w:pPr>
    </w:p>
    <w:p w:rsidR="00697C84" w:rsidRDefault="00697C84" w:rsidP="00697C84">
      <w:pPr>
        <w:spacing w:after="0" w:line="360" w:lineRule="auto"/>
        <w:rPr>
          <w:sz w:val="28"/>
          <w:szCs w:val="28"/>
        </w:rPr>
      </w:pPr>
    </w:p>
    <w:p w:rsidR="00697C84" w:rsidRPr="00741A4C" w:rsidRDefault="00697C84" w:rsidP="00697C84">
      <w:pPr>
        <w:rPr>
          <w:rFonts w:ascii="Times New Roman" w:hAnsi="Times New Roman" w:cs="Times New Roman"/>
          <w:b/>
          <w:sz w:val="28"/>
          <w:szCs w:val="28"/>
        </w:rPr>
      </w:pPr>
      <w:r w:rsidRPr="00741A4C">
        <w:rPr>
          <w:rFonts w:ascii="Times New Roman" w:hAnsi="Times New Roman" w:cs="Times New Roman"/>
          <w:sz w:val="28"/>
          <w:szCs w:val="28"/>
        </w:rPr>
        <w:lastRenderedPageBreak/>
        <w:t xml:space="preserve">Обработка результатов осуществляется в соответствии с </w:t>
      </w:r>
      <w:r w:rsidRPr="00741A4C">
        <w:rPr>
          <w:rFonts w:ascii="Times New Roman" w:hAnsi="Times New Roman" w:cs="Times New Roman"/>
          <w:b/>
          <w:sz w:val="28"/>
          <w:szCs w:val="28"/>
        </w:rPr>
        <w:t>ключом.</w:t>
      </w:r>
    </w:p>
    <w:p w:rsidR="00697C84" w:rsidRDefault="00697C84" w:rsidP="00697C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41A4C">
        <w:rPr>
          <w:rFonts w:ascii="Times New Roman" w:hAnsi="Times New Roman" w:cs="Times New Roman"/>
          <w:sz w:val="28"/>
          <w:szCs w:val="28"/>
        </w:rPr>
        <w:t xml:space="preserve">.Иванов 2. маленький 3. постепенно 4. чешуя 5. понимать </w:t>
      </w:r>
      <w:proofErr w:type="gramStart"/>
      <w:r w:rsidRPr="00741A4C">
        <w:rPr>
          <w:rFonts w:ascii="Times New Roman" w:hAnsi="Times New Roman" w:cs="Times New Roman"/>
          <w:sz w:val="28"/>
          <w:szCs w:val="28"/>
        </w:rPr>
        <w:t>6.голубой</w:t>
      </w:r>
      <w:proofErr w:type="gramEnd"/>
      <w:r w:rsidRPr="00741A4C">
        <w:rPr>
          <w:rFonts w:ascii="Times New Roman" w:hAnsi="Times New Roman" w:cs="Times New Roman"/>
          <w:sz w:val="28"/>
          <w:szCs w:val="28"/>
        </w:rPr>
        <w:t xml:space="preserve"> 7. сторожка 8.волнение 9.спокойствие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A4C">
        <w:rPr>
          <w:rFonts w:ascii="Times New Roman" w:hAnsi="Times New Roman" w:cs="Times New Roman"/>
          <w:sz w:val="28"/>
          <w:szCs w:val="28"/>
        </w:rPr>
        <w:t>10. землетрясение 11. сало 12. светлый 13. дым 14.сирень 15. вечер 16.злой 17. Чернила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1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C84" w:rsidRDefault="00697C84" w:rsidP="00697C84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697C84" w:rsidRDefault="00697C84" w:rsidP="00697C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89A">
        <w:rPr>
          <w:rFonts w:ascii="Times New Roman" w:hAnsi="Times New Roman" w:cs="Times New Roman"/>
          <w:b/>
          <w:sz w:val="28"/>
          <w:szCs w:val="28"/>
        </w:rPr>
        <w:t>Интерпретация и анализ результатов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41A4C">
        <w:rPr>
          <w:rFonts w:ascii="Times New Roman" w:hAnsi="Times New Roman" w:cs="Times New Roman"/>
          <w:sz w:val="28"/>
          <w:szCs w:val="28"/>
        </w:rPr>
        <w:t xml:space="preserve"> </w:t>
      </w:r>
      <w:r w:rsidRPr="00822C96">
        <w:rPr>
          <w:rFonts w:ascii="Times New Roman" w:hAnsi="Times New Roman" w:cs="Times New Roman"/>
          <w:sz w:val="28"/>
          <w:szCs w:val="28"/>
        </w:rPr>
        <w:t>Оценка результатов осуществляется по таблице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22C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C84" w:rsidRPr="00822C96" w:rsidRDefault="00697C84" w:rsidP="00697C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8"/>
        <w:gridCol w:w="856"/>
        <w:gridCol w:w="856"/>
        <w:gridCol w:w="860"/>
        <w:gridCol w:w="858"/>
        <w:gridCol w:w="879"/>
        <w:gridCol w:w="861"/>
        <w:gridCol w:w="858"/>
        <w:gridCol w:w="829"/>
        <w:gridCol w:w="830"/>
      </w:tblGrid>
      <w:tr w:rsidR="00697C84" w:rsidRPr="00822C96" w:rsidTr="00697C84">
        <w:tc>
          <w:tcPr>
            <w:tcW w:w="1658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Количество правильных ответов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97C84" w:rsidRPr="00822C96" w:rsidTr="00697C84">
        <w:tc>
          <w:tcPr>
            <w:tcW w:w="1658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Оценка в баллах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C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97C84" w:rsidRPr="00822C96" w:rsidTr="00697C84">
        <w:tc>
          <w:tcPr>
            <w:tcW w:w="1658" w:type="dxa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2645" w:type="dxa"/>
            <w:gridSpan w:val="3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665" w:type="dxa"/>
            <w:gridSpan w:val="3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2603" w:type="dxa"/>
            <w:gridSpan w:val="3"/>
            <w:shd w:val="clear" w:color="auto" w:fill="auto"/>
            <w:vAlign w:val="center"/>
          </w:tcPr>
          <w:p w:rsidR="00697C84" w:rsidRPr="00822C96" w:rsidRDefault="00697C84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</w:tr>
    </w:tbl>
    <w:p w:rsidR="00697C84" w:rsidRDefault="00697C84" w:rsidP="00697C84">
      <w:pPr>
        <w:spacing w:after="0" w:line="360" w:lineRule="auto"/>
        <w:rPr>
          <w:sz w:val="28"/>
          <w:szCs w:val="28"/>
        </w:rPr>
      </w:pPr>
    </w:p>
    <w:p w:rsidR="00697C84" w:rsidRPr="00697C84" w:rsidRDefault="00697C84" w:rsidP="00697C84">
      <w:pPr>
        <w:spacing w:after="0" w:line="360" w:lineRule="auto"/>
        <w:rPr>
          <w:color w:val="000000" w:themeColor="text1"/>
          <w:sz w:val="28"/>
          <w:szCs w:val="28"/>
        </w:rPr>
      </w:pPr>
    </w:p>
    <w:p w:rsidR="00697C84" w:rsidRPr="00697C84" w:rsidRDefault="00697C84" w:rsidP="00697C84">
      <w:pPr>
        <w:spacing w:after="0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97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</w:t>
      </w:r>
      <w:proofErr w:type="gramStart"/>
      <w:r w:rsidRPr="00697C84">
        <w:rPr>
          <w:rFonts w:ascii="Times New Roman" w:hAnsi="Times New Roman" w:cs="Times New Roman"/>
          <w:color w:val="000000" w:themeColor="text1"/>
          <w:sz w:val="28"/>
          <w:szCs w:val="28"/>
        </w:rPr>
        <w:t>оформляются  в</w:t>
      </w:r>
      <w:proofErr w:type="gramEnd"/>
      <w:r w:rsidRPr="00697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таблице, </w:t>
      </w:r>
      <w:r w:rsidRPr="00697C8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например:</w:t>
      </w:r>
    </w:p>
    <w:p w:rsidR="00697C84" w:rsidRPr="00697C84" w:rsidRDefault="00697C84" w:rsidP="00697C84">
      <w:pPr>
        <w:spacing w:after="0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97C8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Таблица 1</w:t>
      </w:r>
    </w:p>
    <w:p w:rsidR="00697C84" w:rsidRPr="00697C84" w:rsidRDefault="00697C84" w:rsidP="00697C84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7C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исследования понятийного мышления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5"/>
        <w:gridCol w:w="2376"/>
        <w:gridCol w:w="1829"/>
        <w:gridCol w:w="2715"/>
      </w:tblGrid>
      <w:tr w:rsidR="00697C84" w:rsidRPr="00697C84" w:rsidTr="00E67703">
        <w:tc>
          <w:tcPr>
            <w:tcW w:w="2482" w:type="dxa"/>
            <w:vAlign w:val="center"/>
          </w:tcPr>
          <w:p w:rsidR="00697C84" w:rsidRPr="00697C84" w:rsidRDefault="00697C84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97C8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Испытуемый</w:t>
            </w:r>
          </w:p>
        </w:tc>
        <w:tc>
          <w:tcPr>
            <w:tcW w:w="2436" w:type="dxa"/>
            <w:vAlign w:val="center"/>
          </w:tcPr>
          <w:p w:rsidR="00697C84" w:rsidRPr="00697C84" w:rsidRDefault="00697C84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97C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правильных ответов</w:t>
            </w:r>
          </w:p>
        </w:tc>
        <w:tc>
          <w:tcPr>
            <w:tcW w:w="1903" w:type="dxa"/>
            <w:vAlign w:val="center"/>
          </w:tcPr>
          <w:p w:rsidR="00697C84" w:rsidRPr="00697C84" w:rsidRDefault="00697C84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C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</w:t>
            </w:r>
          </w:p>
        </w:tc>
        <w:tc>
          <w:tcPr>
            <w:tcW w:w="2750" w:type="dxa"/>
            <w:vAlign w:val="center"/>
          </w:tcPr>
          <w:p w:rsidR="00697C84" w:rsidRPr="00697C84" w:rsidRDefault="00697C84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97C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Уровень </w:t>
            </w:r>
            <w:proofErr w:type="spellStart"/>
            <w:r w:rsidRPr="00697C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r w:rsidRPr="00697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97C8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операции анализа</w:t>
            </w:r>
          </w:p>
        </w:tc>
      </w:tr>
      <w:tr w:rsidR="00697C84" w:rsidRPr="00697C84" w:rsidTr="00E67703">
        <w:tc>
          <w:tcPr>
            <w:tcW w:w="2482" w:type="dxa"/>
          </w:tcPr>
          <w:p w:rsidR="00697C84" w:rsidRPr="00697C84" w:rsidRDefault="00697C84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36" w:type="dxa"/>
          </w:tcPr>
          <w:p w:rsidR="00697C84" w:rsidRPr="00697C84" w:rsidRDefault="00697C84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03" w:type="dxa"/>
          </w:tcPr>
          <w:p w:rsidR="00697C84" w:rsidRPr="00697C84" w:rsidRDefault="00697C84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50" w:type="dxa"/>
          </w:tcPr>
          <w:p w:rsidR="00697C84" w:rsidRPr="00697C84" w:rsidRDefault="00697C84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97C84" w:rsidRPr="00697C84" w:rsidRDefault="00697C84" w:rsidP="00697C84">
      <w:pPr>
        <w:spacing w:after="0" w:line="360" w:lineRule="auto"/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697C84" w:rsidRPr="00697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8E"/>
    <w:rsid w:val="00271854"/>
    <w:rsid w:val="00697C84"/>
    <w:rsid w:val="00F9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5C90"/>
  <w15:chartTrackingRefBased/>
  <w15:docId w15:val="{73F28F2D-CDF5-4A62-80AE-6A7E9508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C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1294</Characters>
  <Application>Microsoft Office Word</Application>
  <DocSecurity>0</DocSecurity>
  <Lines>10</Lines>
  <Paragraphs>3</Paragraphs>
  <ScaleCrop>false</ScaleCrop>
  <Company>diakov.net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2019-05-24T15:26:00Z</dcterms:created>
  <dcterms:modified xsi:type="dcterms:W3CDTF">2019-05-24T15:27:00Z</dcterms:modified>
</cp:coreProperties>
</file>